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EFEFEF"/>
  <w:body>
    <w:p w:rsidR="00000000" w:rsidDel="00000000" w:rsidP="00000000" w:rsidRDefault="00000000" w:rsidRPr="00000000" w14:paraId="00000001">
      <w:pPr>
        <w:pageBreakBefore w:val="0"/>
        <w:ind w:right="116.22047244094574"/>
        <w:rPr>
          <w:rFonts w:ascii="Calibri" w:cs="Calibri" w:eastAsia="Calibri" w:hAnsi="Calibri"/>
          <w:b w:val="1"/>
          <w:color w:val="28359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ind w:right="116.22047244094574"/>
        <w:rPr>
          <w:rFonts w:ascii="Raleway" w:cs="Raleway" w:eastAsia="Raleway" w:hAnsi="Raleway"/>
          <w:b w:val="1"/>
          <w:color w:val="283592"/>
        </w:rPr>
      </w:pPr>
      <w:r w:rsidDel="00000000" w:rsidR="00000000" w:rsidRPr="00000000">
        <w:rPr>
          <w:rFonts w:ascii="Raleway" w:cs="Raleway" w:eastAsia="Raleway" w:hAnsi="Raleway"/>
          <w:b w:val="1"/>
          <w:color w:val="283592"/>
          <w:rtl w:val="0"/>
        </w:rPr>
        <w:t xml:space="preserve">CHALLENGE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4429125</wp:posOffset>
            </wp:positionH>
            <wp:positionV relativeFrom="paragraph">
              <wp:posOffset>166688</wp:posOffset>
            </wp:positionV>
            <wp:extent cx="1443995" cy="1738313"/>
            <wp:effectExtent b="0" l="0" r="0" t="0"/>
            <wp:wrapSquare wrapText="bothSides" distB="114300" distT="114300" distL="114300" distR="11430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9434" l="19878" r="20353" t="8645"/>
                    <a:stretch>
                      <a:fillRect/>
                    </a:stretch>
                  </pic:blipFill>
                  <pic:spPr>
                    <a:xfrm>
                      <a:off x="0" y="0"/>
                      <a:ext cx="1443995" cy="17383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pageBreakBefore w:val="0"/>
        <w:numPr>
          <w:ilvl w:val="0"/>
          <w:numId w:val="1"/>
        </w:numPr>
        <w:ind w:left="720" w:right="116.22047244094574" w:hanging="36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Greatships Prachi, the offshore service </w:t>
      </w:r>
    </w:p>
    <w:p w:rsidR="00000000" w:rsidDel="00000000" w:rsidP="00000000" w:rsidRDefault="00000000" w:rsidRPr="00000000" w14:paraId="00000004">
      <w:pPr>
        <w:pageBreakBefore w:val="0"/>
        <w:ind w:left="720" w:right="116.22047244094574" w:firstLine="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vessel was to be deployed on a new offshore </w:t>
      </w:r>
    </w:p>
    <w:p w:rsidR="00000000" w:rsidDel="00000000" w:rsidP="00000000" w:rsidRDefault="00000000" w:rsidRPr="00000000" w14:paraId="00000005">
      <w:pPr>
        <w:pageBreakBefore w:val="0"/>
        <w:ind w:left="720" w:right="116.22047244094574" w:firstLine="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platform duty in 20 days</w:t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An overhauling of the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Niigata make ZP41 </w:t>
      </w:r>
    </w:p>
    <w:p w:rsidR="00000000" w:rsidDel="00000000" w:rsidP="00000000" w:rsidRDefault="00000000" w:rsidRPr="00000000" w14:paraId="00000007">
      <w:pPr>
        <w:pageBreakBefore w:val="0"/>
        <w:ind w:left="720" w:right="116.22047244094574" w:firstLine="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Z-peller assembly was due for overhauling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8">
      <w:pPr>
        <w:pageBreakBefore w:val="0"/>
        <w:ind w:left="720" w:right="116.22047244094574" w:firstLine="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before new assignment</w:t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Standard time needed for overhaul was 30 </w:t>
      </w:r>
    </w:p>
    <w:p w:rsidR="00000000" w:rsidDel="00000000" w:rsidP="00000000" w:rsidRDefault="00000000" w:rsidRPr="00000000" w14:paraId="0000000A">
      <w:pPr>
        <w:pageBreakBefore w:val="0"/>
        <w:ind w:left="720" w:right="116.22047244094574" w:firstLine="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days (or even more sometimes) which meant </w:t>
      </w:r>
    </w:p>
    <w:p w:rsidR="00000000" w:rsidDel="00000000" w:rsidP="00000000" w:rsidRDefault="00000000" w:rsidRPr="00000000" w14:paraId="0000000B">
      <w:pPr>
        <w:pageBreakBefore w:val="0"/>
        <w:ind w:left="720" w:right="116.22047244094574" w:firstLine="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a possible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delay in deployment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that would have </w:t>
      </w:r>
    </w:p>
    <w:p w:rsidR="00000000" w:rsidDel="00000000" w:rsidP="00000000" w:rsidRDefault="00000000" w:rsidRPr="00000000" w14:paraId="0000000C">
      <w:pPr>
        <w:pageBreakBefore w:val="0"/>
        <w:ind w:left="720" w:right="116.22047244094574" w:firstLine="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costed a</w:t>
      </w:r>
      <w:r w:rsidDel="00000000" w:rsidR="00000000" w:rsidRPr="00000000">
        <w:rPr>
          <w:rFonts w:ascii="Roboto" w:cs="Roboto" w:eastAsia="Roboto" w:hAnsi="Roboto"/>
          <w:color w:val="1c4587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huge LD payment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to Greatships</w:t>
      </w:r>
    </w:p>
    <w:p w:rsidR="00000000" w:rsidDel="00000000" w:rsidP="00000000" w:rsidRDefault="00000000" w:rsidRPr="00000000" w14:paraId="0000000D">
      <w:pPr>
        <w:pageBreakBefore w:val="0"/>
        <w:ind w:right="116.22047244094574"/>
        <w:rPr>
          <w:rFonts w:ascii="Roboto" w:cs="Roboto" w:eastAsia="Roboto" w:hAnsi="Roboto"/>
          <w:b w:val="1"/>
          <w:color w:val="28359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ind w:right="116.22047244094574"/>
        <w:rPr>
          <w:rFonts w:ascii="Raleway" w:cs="Raleway" w:eastAsia="Raleway" w:hAnsi="Raleway"/>
          <w:b w:val="1"/>
          <w:color w:val="283592"/>
        </w:rPr>
      </w:pPr>
      <w:r w:rsidDel="00000000" w:rsidR="00000000" w:rsidRPr="00000000">
        <w:rPr>
          <w:rFonts w:ascii="Raleway" w:cs="Raleway" w:eastAsia="Raleway" w:hAnsi="Raleway"/>
          <w:b w:val="1"/>
          <w:color w:val="283592"/>
          <w:rtl w:val="0"/>
        </w:rPr>
        <w:t xml:space="preserve">SOLUTION </w: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Neptunus has been a</w:t>
      </w:r>
      <w:r w:rsidDel="00000000" w:rsidR="00000000" w:rsidRPr="00000000">
        <w:rPr>
          <w:rFonts w:ascii="Roboto" w:cs="Roboto" w:eastAsia="Roboto" w:hAnsi="Roboto"/>
          <w:color w:val="1c4587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preferred partner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to Greatships for engine maintenance across their multiple vessels 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Greatships team approached Neptunus and explained the challenge. The expectation was to complete the overhauling assignment on an expedited basis within the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targeted time of 20 days</w:t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1"/>
        </w:numPr>
        <w:ind w:left="720" w:right="116.22047244094574" w:hanging="36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Neptunus quickly did the planning and mobilized the team with extra manpower to expedite the job. </w:t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1"/>
        </w:numPr>
        <w:ind w:left="720" w:right="116.22047244094574" w:hanging="36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Neptunus’ back office team took care of the coordination with Greatships team and L&amp;T Shipyard team (where the vessel was docked) </w:t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1"/>
        </w:numPr>
        <w:ind w:left="720" w:right="116.22047244094574" w:hanging="36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All necessary spare were readily made available from Neptunus’ stock inventory to save on time</w:t>
      </w:r>
    </w:p>
    <w:p w:rsidR="00000000" w:rsidDel="00000000" w:rsidP="00000000" w:rsidRDefault="00000000" w:rsidRPr="00000000" w14:paraId="00000014">
      <w:pPr>
        <w:pageBreakBefore w:val="0"/>
        <w:ind w:right="116.22047244094574"/>
        <w:rPr>
          <w:rFonts w:ascii="Roboto" w:cs="Roboto" w:eastAsia="Roboto" w:hAnsi="Roboto"/>
          <w:b w:val="1"/>
          <w:color w:val="28359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ind w:right="116.22047244094574"/>
        <w:rPr>
          <w:rFonts w:ascii="Raleway" w:cs="Raleway" w:eastAsia="Raleway" w:hAnsi="Raleway"/>
          <w:b w:val="1"/>
          <w:color w:val="283592"/>
        </w:rPr>
      </w:pPr>
      <w:r w:rsidDel="00000000" w:rsidR="00000000" w:rsidRPr="00000000">
        <w:rPr>
          <w:rFonts w:ascii="Raleway" w:cs="Raleway" w:eastAsia="Raleway" w:hAnsi="Raleway"/>
          <w:b w:val="1"/>
          <w:color w:val="283592"/>
          <w:rtl w:val="0"/>
        </w:rPr>
        <w:t xml:space="preserve">BENEFITS</w:t>
      </w:r>
    </w:p>
    <w:p w:rsidR="00000000" w:rsidDel="00000000" w:rsidP="00000000" w:rsidRDefault="00000000" w:rsidRPr="00000000" w14:paraId="00000016">
      <w:pPr>
        <w:pageBreakBefore w:val="0"/>
        <w:numPr>
          <w:ilvl w:val="0"/>
          <w:numId w:val="1"/>
        </w:numPr>
        <w:ind w:left="720" w:right="116.22047244094574" w:hanging="360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Entire assignment was completed in 16 days, 25% faster than the challenging targeted completion date</w:t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1"/>
        </w:numPr>
        <w:ind w:left="720" w:right="116.22047244094574" w:hanging="360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Greatships could utilize the extra 4 days saved to complete other maintenance tasks and testing of vessel</w:t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1"/>
        </w:numPr>
        <w:ind w:left="720" w:right="116.22047244094574" w:hanging="360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The vessel could sail for the deployed task right on time</w:t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3"/>
        </w:numPr>
        <w:ind w:left="720" w:right="116.22047244094574" w:hanging="360"/>
        <w:jc w:val="both"/>
        <w:rPr>
          <w:rFonts w:ascii="Roboto" w:cs="Roboto" w:eastAsia="Roboto" w:hAnsi="Roboto"/>
          <w:b w:val="1"/>
          <w:color w:val="980000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980000"/>
          <w:sz w:val="20"/>
          <w:szCs w:val="20"/>
          <w:rtl w:val="0"/>
        </w:rPr>
        <w:t xml:space="preserve">The planning, coordination and urgency shown by Neptunus helped Greatships save ~ $50,000 of LD charges</w:t>
      </w:r>
    </w:p>
    <w:p w:rsidR="00000000" w:rsidDel="00000000" w:rsidP="00000000" w:rsidRDefault="00000000" w:rsidRPr="00000000" w14:paraId="0000001A">
      <w:pPr>
        <w:pageBreakBefore w:val="0"/>
        <w:ind w:right="116.22047244094574"/>
        <w:jc w:val="both"/>
        <w:rPr>
          <w:rFonts w:ascii="Roboto" w:cs="Roboto" w:eastAsia="Roboto" w:hAnsi="Roboto"/>
          <w:b w:val="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ind w:right="116.22047244094574"/>
        <w:rPr>
          <w:rFonts w:ascii="Raleway" w:cs="Raleway" w:eastAsia="Raleway" w:hAnsi="Raleway"/>
          <w:b w:val="1"/>
          <w:color w:val="283592"/>
        </w:rPr>
      </w:pPr>
      <w:r w:rsidDel="00000000" w:rsidR="00000000" w:rsidRPr="00000000">
        <w:rPr>
          <w:rFonts w:ascii="Raleway" w:cs="Raleway" w:eastAsia="Raleway" w:hAnsi="Raleway"/>
          <w:b w:val="1"/>
          <w:color w:val="283592"/>
          <w:rtl w:val="0"/>
        </w:rPr>
        <w:t xml:space="preserve">CUSTOMER TESTIMONIAL </w:t>
      </w:r>
    </w:p>
    <w:p w:rsidR="00000000" w:rsidDel="00000000" w:rsidP="00000000" w:rsidRDefault="00000000" w:rsidRPr="00000000" w14:paraId="0000001C">
      <w:pPr>
        <w:pageBreakBefore w:val="0"/>
        <w:ind w:right="116.22047244094574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i w:val="1"/>
          <w:sz w:val="20"/>
          <w:szCs w:val="20"/>
          <w:rtl w:val="0"/>
        </w:rPr>
        <w:t xml:space="preserve">“We rely on Neptunus as a preferred partner for the engine and z-peller maintenance because of knowledge, experience &amp; skills of their expert service personnel. Recently they performed the overhauling of Niigata ZP41 Z-peller on our vessel ‘Greatship Prachi’ in under 20 days (usually takes 30 days or more) We appreciate the exemplary technical skills, planning, coordination, and customer centricity of Neptunus’ team.”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2"/>
        </w:numPr>
        <w:ind w:left="720" w:right="116.22047244094574" w:hanging="360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Somesh Ugra, DGM, Greatship India Limited, Mumbai, India </w:t>
      </w:r>
    </w:p>
    <w:p w:rsidR="00000000" w:rsidDel="00000000" w:rsidP="00000000" w:rsidRDefault="00000000" w:rsidRPr="00000000" w14:paraId="0000001E">
      <w:pPr>
        <w:pageBreakBefore w:val="0"/>
        <w:ind w:left="135" w:right="116.22047244094574" w:firstLine="0"/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.0000000000002" w:top="1440.0000000000002" w:left="187.08661417322838" w:right="187.08661417322838" w:header="0" w:footer="1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pageBreakBefore w:val="0"/>
      <w:ind w:left="180" w:right="225" w:firstLine="0"/>
      <w:jc w:val="center"/>
      <w:rPr>
        <w:rFonts w:ascii="Montserrat" w:cs="Montserrat" w:eastAsia="Montserrat" w:hAnsi="Montserrat"/>
        <w:b w:val="1"/>
        <w:sz w:val="14"/>
        <w:szCs w:val="14"/>
      </w:rPr>
    </w:pPr>
    <w:r w:rsidDel="00000000" w:rsidR="00000000" w:rsidRPr="00000000">
      <w:rPr>
        <w:rtl w:val="0"/>
      </w:rPr>
    </w:r>
  </w:p>
  <w:tbl>
    <w:tblPr>
      <w:tblStyle w:val="Table2"/>
      <w:tblW w:w="11715.0" w:type="dxa"/>
      <w:jc w:val="center"/>
      <w:tblLayout w:type="fixed"/>
      <w:tblLook w:val="0600"/>
    </w:tblPr>
    <w:tblGrid>
      <w:gridCol w:w="11715"/>
      <w:tblGridChange w:id="0">
        <w:tblGrid>
          <w:gridCol w:w="11715"/>
        </w:tblGrid>
      </w:tblGridChange>
    </w:tblGrid>
    <w:tr>
      <w:trPr>
        <w:cantSplit w:val="0"/>
        <w:tblHeader w:val="0"/>
      </w:trPr>
      <w:tc>
        <w:tcPr>
          <w:shd w:fill="ff950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3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180" w:right="225" w:firstLine="0"/>
            <w:jc w:val="center"/>
            <w:rPr>
              <w:rFonts w:ascii="Montserrat" w:cs="Montserrat" w:eastAsia="Montserrat" w:hAnsi="Montserrat"/>
              <w:b w:val="1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1c4587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35">
          <w:pPr>
            <w:pageBreakBefore w:val="0"/>
            <w:ind w:left="180" w:right="225" w:firstLine="0"/>
            <w:jc w:val="center"/>
            <w:rPr>
              <w:rFonts w:ascii="Montserrat" w:cs="Montserrat" w:eastAsia="Montserrat" w:hAnsi="Montserrat"/>
              <w:color w:val="ffffff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Neptunus has 25+ years of experience &amp; expertise in reliability engineering solutions for engines, generators &amp; other rotating equipment. </w:t>
          </w:r>
        </w:p>
        <w:p w:rsidR="00000000" w:rsidDel="00000000" w:rsidP="00000000" w:rsidRDefault="00000000" w:rsidRPr="00000000" w14:paraId="00000037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Our solutions include Engine. Lifecycle Management, Asset Reliability Management &amp; Turnkey EPC &amp; MEP Services. We serve global customers in marine, oil &amp; gas, industrial and data centers. </w:t>
          </w:r>
        </w:p>
        <w:p w:rsidR="00000000" w:rsidDel="00000000" w:rsidP="00000000" w:rsidRDefault="00000000" w:rsidRPr="00000000" w14:paraId="00000038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hyperlink r:id="rId1">
            <w:r w:rsidDel="00000000" w:rsidR="00000000" w:rsidRPr="00000000">
              <w:rPr>
                <w:rFonts w:ascii="Roboto" w:cs="Roboto" w:eastAsia="Roboto" w:hAnsi="Roboto"/>
                <w:color w:val="ffffff"/>
                <w:sz w:val="12"/>
                <w:szCs w:val="12"/>
                <w:u w:val="single"/>
                <w:rtl w:val="0"/>
              </w:rPr>
              <w:t xml:space="preserve">www.neptunus-power.com</w:t>
            </w:r>
          </w:hyperlink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           I           </w:t>
          </w: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info@neptunus-power.com           I           </w:t>
          </w: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+91 95944 10707</w:t>
          </w:r>
        </w:p>
        <w:p w:rsidR="00000000" w:rsidDel="00000000" w:rsidP="00000000" w:rsidRDefault="00000000" w:rsidRPr="00000000" w14:paraId="00000039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A">
    <w:pPr>
      <w:pageBreakBefore w:val="0"/>
      <w:ind w:left="180" w:right="225" w:firstLine="0"/>
      <w:jc w:val="center"/>
      <w:rPr>
        <w:rFonts w:ascii="Montserrat" w:cs="Montserrat" w:eastAsia="Montserrat" w:hAnsi="Montserrat"/>
        <w:b w:val="1"/>
        <w:sz w:val="14"/>
        <w:szCs w:val="1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5700260</wp:posOffset>
              </wp:positionH>
              <wp:positionV relativeFrom="paragraph">
                <wp:posOffset>0</wp:posOffset>
              </wp:positionV>
              <wp:extent cx="1834015" cy="2695575"/>
              <wp:effectExtent b="0" l="0" r="0" t="0"/>
              <wp:wrapSquare wrapText="bothSides" distB="0" distT="0" distL="0" distR="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610900" y="152400"/>
                        <a:ext cx="1834015" cy="2695575"/>
                        <a:chOff x="1610900" y="152400"/>
                        <a:chExt cx="3771975" cy="5548350"/>
                      </a:xfrm>
                    </wpg:grpSpPr>
                    <pic:pic>
                      <pic:nvPicPr>
                        <pic:cNvPr descr="Untitled design (10).png" id="2" name="Shape 2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b="0" l="16010" r="16003" t="0"/>
                        <a:stretch/>
                      </pic:blipFill>
                      <pic:spPr>
                        <a:xfrm>
                          <a:off x="1610900" y="152400"/>
                          <a:ext cx="3771975" cy="554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5700260</wp:posOffset>
              </wp:positionH>
              <wp:positionV relativeFrom="paragraph">
                <wp:posOffset>0</wp:posOffset>
              </wp:positionV>
              <wp:extent cx="1834015" cy="2695575"/>
              <wp:effectExtent b="0" l="0" r="0" t="0"/>
              <wp:wrapSquare wrapText="bothSides" distB="0" distT="0" distL="0" distR="0"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34015" cy="2695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3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sz w:val="4"/>
        <w:szCs w:val="4"/>
        <w:rtl w:val="0"/>
      </w:rPr>
      <w:t xml:space="preserve">                          </w:t>
    </w:r>
    <w:r w:rsidDel="00000000" w:rsidR="00000000" w:rsidRPr="00000000">
      <w:rPr>
        <w:sz w:val="4"/>
        <w:szCs w:val="4"/>
      </w:rPr>
      <w:drawing>
        <wp:inline distB="114300" distT="114300" distL="114300" distR="114300">
          <wp:extent cx="1415982" cy="485775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5982" cy="4857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pageBreakBefore w:val="0"/>
      <w:ind w:left="90" w:right="225" w:firstLine="0"/>
      <w:rPr>
        <w:rFonts w:ascii="Montserrat" w:cs="Montserrat" w:eastAsia="Montserrat" w:hAnsi="Montserrat"/>
        <w:b w:val="1"/>
        <w:color w:val="1c4587"/>
        <w:sz w:val="36"/>
        <w:szCs w:val="3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pageBreakBefore w:val="0"/>
      <w:rPr>
        <w:rFonts w:ascii="Raleway" w:cs="Raleway" w:eastAsia="Raleway" w:hAnsi="Raleway"/>
        <w:b w:val="1"/>
        <w:color w:val="1c4587"/>
        <w:sz w:val="36"/>
        <w:szCs w:val="36"/>
      </w:rPr>
    </w:pPr>
    <w:r w:rsidDel="00000000" w:rsidR="00000000" w:rsidRPr="00000000">
      <w:rPr>
        <w:rFonts w:ascii="Raleway" w:cs="Raleway" w:eastAsia="Raleway" w:hAnsi="Raleway"/>
        <w:b w:val="1"/>
        <w:color w:val="283592"/>
        <w:sz w:val="36"/>
        <w:szCs w:val="36"/>
        <w:rtl w:val="0"/>
      </w:rPr>
      <w:t xml:space="preserve">Faster job completion saved potential LD charges of </w:t>
    </w:r>
    <w:r w:rsidDel="00000000" w:rsidR="00000000" w:rsidRPr="00000000">
      <w:rPr>
        <w:rFonts w:ascii="Raleway" w:cs="Raleway" w:eastAsia="Raleway" w:hAnsi="Raleway"/>
        <w:b w:val="1"/>
        <w:color w:val="980000"/>
        <w:sz w:val="36"/>
        <w:szCs w:val="36"/>
        <w:rtl w:val="0"/>
      </w:rPr>
      <w:t xml:space="preserve">~$</w:t>
    </w:r>
    <w:r w:rsidDel="00000000" w:rsidR="00000000" w:rsidRPr="00000000">
      <w:rPr>
        <w:rFonts w:ascii="Raleway" w:cs="Raleway" w:eastAsia="Raleway" w:hAnsi="Raleway"/>
        <w:b w:val="1"/>
        <w:color w:val="980000"/>
        <w:sz w:val="36"/>
        <w:szCs w:val="36"/>
        <w:rtl w:val="0"/>
      </w:rPr>
      <w:t xml:space="preserve">50,000</w:t>
    </w:r>
    <w:r w:rsidDel="00000000" w:rsidR="00000000" w:rsidRPr="00000000">
      <w:rPr>
        <w:rFonts w:ascii="Raleway" w:cs="Raleway" w:eastAsia="Raleway" w:hAnsi="Raleway"/>
        <w:b w:val="1"/>
        <w:color w:val="ff0000"/>
        <w:sz w:val="36"/>
        <w:szCs w:val="36"/>
        <w:rtl w:val="0"/>
      </w:rPr>
      <w:t xml:space="preserve"> </w:t>
    </w:r>
    <w:r w:rsidDel="00000000" w:rsidR="00000000" w:rsidRPr="00000000">
      <w:rPr>
        <w:rFonts w:ascii="Raleway" w:cs="Raleway" w:eastAsia="Raleway" w:hAnsi="Raleway"/>
        <w:b w:val="1"/>
        <w:color w:val="283592"/>
        <w:sz w:val="36"/>
        <w:szCs w:val="36"/>
        <w:rtl w:val="0"/>
      </w:rPr>
      <w:t xml:space="preserve">for a supply vessel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pageBreakBefore w:val="0"/>
      <w:ind w:left="90" w:right="225" w:firstLine="0"/>
      <w:rPr>
        <w:rFonts w:ascii="Montserrat" w:cs="Montserrat" w:eastAsia="Montserrat" w:hAnsi="Montserrat"/>
        <w:b w:val="1"/>
      </w:rPr>
    </w:pPr>
    <w:r w:rsidDel="00000000" w:rsidR="00000000" w:rsidRPr="00000000">
      <w:rPr>
        <w:rtl w:val="0"/>
      </w:rPr>
    </w:r>
  </w:p>
  <w:tbl>
    <w:tblPr>
      <w:tblStyle w:val="Table1"/>
      <w:tblW w:w="8415.0" w:type="dxa"/>
      <w:jc w:val="left"/>
      <w:tblInd w:w="0.0" w:type="pct"/>
      <w:tblBorders>
        <w:top w:color="efefef" w:space="0" w:sz="8" w:val="single"/>
        <w:left w:color="efefef" w:space="0" w:sz="8" w:val="single"/>
        <w:bottom w:color="efefef" w:space="0" w:sz="8" w:val="single"/>
        <w:right w:color="efefef" w:space="0" w:sz="8" w:val="single"/>
        <w:insideH w:color="efefef" w:space="0" w:sz="8" w:val="single"/>
        <w:insideV w:color="efefef" w:space="0" w:sz="8" w:val="single"/>
      </w:tblBorders>
      <w:tblLayout w:type="fixed"/>
      <w:tblLook w:val="0600"/>
    </w:tblPr>
    <w:tblGrid>
      <w:gridCol w:w="2805"/>
      <w:gridCol w:w="5610"/>
      <w:tblGridChange w:id="0">
        <w:tblGrid>
          <w:gridCol w:w="2805"/>
          <w:gridCol w:w="5610"/>
        </w:tblGrid>
      </w:tblGridChange>
    </w:tblGrid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9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INDUSTRY SEGMENT: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A">
          <w:pPr>
            <w:pageBreakBefore w:val="0"/>
            <w:spacing w:line="240" w:lineRule="auto"/>
            <w:ind w:left="0" w:right="-90" w:firstLine="0"/>
            <w:rPr>
              <w:rFonts w:ascii="Roboto" w:cs="Roboto" w:eastAsia="Roboto" w:hAnsi="Roboto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  Marine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B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CUSTOMER: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C">
          <w:pPr>
            <w:pageBreakBefore w:val="0"/>
            <w:spacing w:line="240" w:lineRule="auto"/>
            <w:ind w:left="0" w:right="-90" w:firstLine="0"/>
            <w:rPr>
              <w:rFonts w:ascii="Roboto" w:cs="Roboto" w:eastAsia="Roboto" w:hAnsi="Roboto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  Greatship India Limited - fleet operator of supply</w:t>
          </w:r>
        </w:p>
        <w:p w:rsidR="00000000" w:rsidDel="00000000" w:rsidP="00000000" w:rsidRDefault="00000000" w:rsidRPr="00000000" w14:paraId="0000002D">
          <w:pPr>
            <w:pageBreakBefore w:val="0"/>
            <w:spacing w:line="240" w:lineRule="auto"/>
            <w:ind w:left="0" w:right="-90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  vessels for drilling and marine support services 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E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EQUIPMENT: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F">
          <w:pPr>
            <w:pageBreakBefore w:val="0"/>
            <w:spacing w:line="240" w:lineRule="auto"/>
            <w:ind w:left="0" w:right="-90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  Offshore service vessel with Niigata engine and Z-peller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30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ARM SOLUTION: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31">
          <w:pPr>
            <w:pageBreakBefore w:val="0"/>
            <w:spacing w:line="240" w:lineRule="auto"/>
            <w:ind w:left="0" w:right="-90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  Overhauling of Niigata make ZP41 Z-peller assembly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2">
    <w:pPr>
      <w:pageBreakBefore w:val="0"/>
      <w:spacing w:line="360" w:lineRule="auto"/>
      <w:ind w:right="225"/>
      <w:rPr>
        <w:sz w:val="4"/>
        <w:szCs w:val="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2" Type="http://schemas.openxmlformats.org/officeDocument/2006/relationships/font" Target="fonts/Montserrat-boldItalic.ttf"/><Relationship Id="rId9" Type="http://schemas.openxmlformats.org/officeDocument/2006/relationships/font" Target="fonts/Montserrat-regular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neptunus-power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